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711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</w:t>
      </w:r>
    </w:p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Можгинский район</w:t>
      </w:r>
    </w:p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Удмуртской Республики»</w:t>
      </w:r>
    </w:p>
    <w:p w:rsid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143AE4"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991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3AE4">
        <w:rPr>
          <w:rFonts w:ascii="Times New Roman" w:hAnsi="Times New Roman" w:cs="Times New Roman"/>
          <w:color w:val="000000" w:themeColor="text1"/>
          <w:sz w:val="24"/>
          <w:szCs w:val="24"/>
        </w:rPr>
        <w:t>июня 2025 года № 364</w:t>
      </w:r>
      <w:bookmarkStart w:id="0" w:name="_GoBack"/>
      <w:bookmarkEnd w:id="0"/>
    </w:p>
    <w:p w:rsidR="0017711A" w:rsidRPr="0017711A" w:rsidRDefault="0017711A" w:rsidP="001771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711A" w:rsidRPr="0017711A" w:rsidRDefault="0017711A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711A" w:rsidRPr="0017711A" w:rsidRDefault="0017711A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4263" w:rsidRPr="00B415D0" w:rsidRDefault="00EE7D4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2816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74426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МУНИЦИПАЛЬНАЯ ПРОГРАММА</w:t>
      </w:r>
    </w:p>
    <w:p w:rsidR="002400A3" w:rsidRPr="00B415D0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образования «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Муниципальный округ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Можгинский район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Удмуртской Республики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72001" w:rsidRDefault="00AB69EC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Управление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муниципальными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финансами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00A3" w:rsidRPr="00B415D0" w:rsidRDefault="00B415D0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Par34"/>
      <w:bookmarkEnd w:id="1"/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2400A3" w:rsidRDefault="00B415D0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</w:t>
      </w:r>
    </w:p>
    <w:p w:rsidR="002D1FE6" w:rsidRPr="00804052" w:rsidRDefault="002D1FE6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400A3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</w:t>
            </w:r>
          </w:p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00A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</w:t>
            </w:r>
          </w:p>
        </w:tc>
      </w:tr>
      <w:tr w:rsidR="006C7E22" w:rsidRPr="00804052" w:rsidTr="000D05F6">
        <w:trPr>
          <w:trHeight w:val="1627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Pr="00804052" w:rsidRDefault="006C7E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бюджетным процессом (подпрограмма 1)</w:t>
            </w:r>
          </w:p>
          <w:p w:rsidR="00CF1E39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0076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вышение эффективности бюджетных расходов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(подпрограмма 2)</w:t>
            </w:r>
          </w:p>
          <w:p w:rsidR="00CF1E39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5B34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</w:t>
            </w:r>
          </w:p>
          <w:p w:rsidR="00CF1E39" w:rsidRPr="0080405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3922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C098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D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400A3" w:rsidRPr="00804052" w:rsidTr="000D05F6">
        <w:trPr>
          <w:trHeight w:val="459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2400A3" w:rsidRPr="00804052" w:rsidRDefault="002400A3" w:rsidP="00FF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D05B34" w:rsidP="000856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085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ис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полнения расходных обязательств</w:t>
            </w:r>
            <w:r w:rsidR="00392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сохранении долгосрочной сбалансированности и устойчивости бюджета 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бюджетных расходов и качества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6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(далее- бюджет Можгинского района)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Можгинском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нормативно обеспечение и осуществление   финансового контроля за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</w:t>
            </w:r>
            <w:r w:rsidR="006664D8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контроля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A834B7" w:rsidRPr="00804052" w:rsidRDefault="006664D8" w:rsidP="00BD2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 w:rsidR="00BD2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63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Можгинского района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объем налоговых и неналоговых доходов</w:t>
            </w:r>
            <w:r w:rsidR="00DE5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тыс.руб.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</w:t>
            </w:r>
            <w:r w:rsidR="00C46F12" w:rsidRPr="006E6E9C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  <w:r w:rsidR="00DE5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бюджета, рассчитанное в соответствии с требованиями Бюджетного Кодекса РФ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Pr="00953BA5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</w:t>
            </w:r>
            <w:r w:rsidR="00953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 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расхода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просроченной кредиторской задолженности, образованной по приносящей доход деятельности)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Default="00A834B7" w:rsidP="0025144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оля расходов бюджета Можгинского района, финансируемых в рамках муниципальных программ в общем объеме расходов 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2DC" w:rsidRPr="00804052" w:rsidRDefault="00953BA5" w:rsidP="00367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3672D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834B7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 реализации программы 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A330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E05239" w:rsidRPr="00804052" w:rsidRDefault="00E05239" w:rsidP="00E05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  <w:p w:rsidR="00A834B7" w:rsidRPr="00804052" w:rsidRDefault="00A834B7" w:rsidP="00533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DA2" w:rsidRPr="0080405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муниципальной программы за счет средств бюджета Можгинского района составит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347 174,3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рублей, в том числе:                    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 16 641,1 тыс. 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 23 562,2 тыс. 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2024 году-    62 070,5 тыс. рублей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2025 году- 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43 989,9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году- 30 112,5 тыс.рублей</w:t>
            </w:r>
          </w:p>
          <w:p w:rsidR="00C23AF1" w:rsidRDefault="00862CF2" w:rsidP="00862C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2027 году- 56 932,7 тыс.рублей    </w:t>
            </w:r>
          </w:p>
          <w:p w:rsidR="00C23AF1" w:rsidRDefault="00C23AF1" w:rsidP="00862C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2028 году-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56 932,7 тыс.руб.</w:t>
            </w:r>
          </w:p>
          <w:p w:rsidR="008E7DA2" w:rsidRPr="00804052" w:rsidRDefault="00C23AF1" w:rsidP="00862C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2029 году-</w:t>
            </w:r>
            <w:r w:rsidR="00862CF2"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56 932,7 тыс.руб.</w:t>
            </w:r>
            <w:r w:rsidR="00862CF2"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</w:p>
        </w:tc>
      </w:tr>
      <w:tr w:rsidR="008E7DA2" w:rsidRPr="0080405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2F5F2B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  <w:r w:rsidR="008E7DA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сбалансированность бюджета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требованиями Бюджетного </w:t>
            </w:r>
            <w:hyperlink r:id="rId8" w:history="1">
              <w:r w:rsidRPr="00B00FDE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кодекса</w:t>
              </w:r>
            </w:hyperlink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муниципальных учреждений 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превысит 1 процента от общей суммы расходов бюджета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финансовых условий на долгосрочную перспективу для решения задач социально-экономического развития 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 управления муниципальными финансами для выполнения муниципальных функций и обеспечения потребностей граждан и общества в муниципальных услугах, повышения их доступности и качества;</w:t>
            </w:r>
          </w:p>
          <w:p w:rsidR="00921D17" w:rsidRPr="00804052" w:rsidRDefault="00B00FDE" w:rsidP="00C2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формируемых в рамках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программ, в 202</w:t>
            </w:r>
            <w:r w:rsidR="00C23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D3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 расходов бюджета </w:t>
            </w:r>
          </w:p>
        </w:tc>
      </w:tr>
    </w:tbl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1FE6" w:rsidRDefault="002D1FE6" w:rsidP="00CB14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647355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5D0" w:rsidRPr="00B415D0" w:rsidRDefault="00B415D0" w:rsidP="00B415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Паспорт</w:t>
      </w:r>
    </w:p>
    <w:p w:rsidR="00212291" w:rsidRPr="00B415D0" w:rsidRDefault="00B415D0" w:rsidP="007279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EA452C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Управление бюджетным процессом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BE5E84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ar412"/>
      <w:bookmarkEnd w:id="4"/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904BD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F83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EA4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бюджетным процессом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B415D0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9F0E75" w:rsidRP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D05B34" w:rsidP="009F0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001" w:rsidRPr="00672001" w:rsidRDefault="006F113C" w:rsidP="00E1265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Можгинского района и п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качества бюджетного процесса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E12650"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азработка правовых актов, необходимых для обеспечения и совершенствования бюджетного процесса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долгосрочном периоде;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организации составления и исполнения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P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формирования бюджетной (бухгалтерской) отчетности;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прозрачности бюджетной (бухгалтерской) отчетности сектора государственного управления;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резервов на исполнение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  <w:p w:rsidR="00EA0414" w:rsidRPr="00804052" w:rsidRDefault="00EA0414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с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предельных значений по объемам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и расходам на его обслуживание, установленных Бюджетным кодексом Российской Федерации;</w:t>
            </w:r>
          </w:p>
          <w:p w:rsidR="006F113C" w:rsidRPr="00F863C7" w:rsidRDefault="00EA0414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проведение контрольных мероприятий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Можгинского района 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соответствии с Планом контрольных мероприятий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863C7" w:rsidRPr="00C203B3" w:rsidRDefault="00EA0414" w:rsidP="00F86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разработка и совершенствование нормативного обеспечения финансового контроля в Можгинском районе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3807E3" w:rsidRDefault="00B92D88" w:rsidP="00B92D88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бюджета </w:t>
            </w:r>
            <w:r w:rsidR="00633A00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  <w:r w:rsidR="004125E5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4125E5" w:rsidRDefault="006F113C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бюджета Можгинского района в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соответствии с решениями о бюджете на очередной финансовый год и плановый период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4125E5" w:rsidRPr="004125E5" w:rsidRDefault="004125E5" w:rsidP="004125E5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 муниципального долга Можгинского района к годовому объему доходов бюджета Можгинского района без учета безвозмездных поступлений,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долга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330759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задолженности по долговым обязательствам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объема заимствований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633A00" w:rsidRDefault="006F113C" w:rsidP="00633A00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удельный вес проведенных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финансов Можгинского района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средств бюджета Можгинского района к числу запланированных </w:t>
            </w:r>
            <w:r w:rsidRPr="0017371C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6F6EE2" w:rsidRPr="0017371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</w:p>
        </w:tc>
      </w:tr>
      <w:tr w:rsidR="006F113C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C23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6F113C" w:rsidRPr="00804052" w:rsidRDefault="00FD4927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="006635C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6F113C" w:rsidRPr="00804052" w:rsidTr="00765F3F">
        <w:trPr>
          <w:trHeight w:val="69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FD4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150 792,5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рублей, в том числе: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1 626,4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10 505,3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14 529,6 тыс.рублей</w:t>
            </w:r>
          </w:p>
          <w:p w:rsidR="00FD4927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 –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41 349,8тыс.рублей</w:t>
            </w:r>
          </w:p>
          <w:p w:rsidR="00C23AF1" w:rsidRDefault="00C23AF1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2028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41 349,8 тыс.руб.</w:t>
            </w:r>
          </w:p>
          <w:p w:rsidR="00C23AF1" w:rsidRPr="00804052" w:rsidRDefault="00C23AF1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2029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41 349,8 тыс.руб. </w:t>
            </w:r>
          </w:p>
        </w:tc>
      </w:tr>
      <w:tr w:rsidR="006F113C" w:rsidRPr="00804052" w:rsidTr="00633A00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4E2604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конечные</w:t>
            </w:r>
            <w:r w:rsidR="00EC0100"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плана по налоговым и неналоговым доходам бюджета Можгинского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 не менее 100 процентов;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оли налоговых и неналоговых доходов бюджета Можгинского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расходных обязательств бюджета Можгинского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 92 процентов;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соблюдение ограничений по объему муниципального долга Можгинского района установленных Бюджетным </w:t>
            </w:r>
            <w:hyperlink r:id="rId9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50 процентов к годовому объему доходов без учета безвозмездных поступлений);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соблюдение ограничений по расходам на обслуживание муниципального долга Можгинского района, установленных Бюджетным </w:t>
            </w:r>
            <w:hyperlink r:id="rId10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15 процентов к объему расходов бюджета Можгинск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недопущение просроченной задолженности по долговым обязательствам Можгинского района;</w:t>
            </w:r>
          </w:p>
          <w:p w:rsidR="006F113C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7) соблюдение ограничений по объему заимствований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более 100 процентов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5DF0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72059E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85DF0" w:rsidRPr="0069254E" w:rsidRDefault="00C018FA" w:rsidP="00285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бюджетными и автономными учреждениями </w:t>
            </w:r>
            <w:r w:rsidR="0069254E" w:rsidRPr="0069254E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804052" w:rsidRDefault="00C018FA" w:rsidP="00285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Pr="00B415D0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574AF3" w:rsidRPr="00A22B24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 w:rsidRPr="00A22B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«Повышение эффективности </w:t>
      </w:r>
      <w:r w:rsidR="00007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бюджетных расходов</w:t>
      </w:r>
      <w:r w:rsidRPr="00A22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74AF3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574AF3" w:rsidRPr="0094344A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64378" w:rsidRDefault="00574AF3" w:rsidP="00002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002F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расходов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ции муниципального образования «Муниципальный округ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D67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843B1" w:rsidRDefault="002843B1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эффективности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="00574AF3"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2843B1" w:rsidRPr="002843B1" w:rsidRDefault="0081269A" w:rsidP="0081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</w:t>
            </w:r>
            <w:r w:rsidR="002843B1"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системы управления муниципальными финансами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долгосрочного 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модернизация бюджетного процесса в условиях внедрения программно- целевых методов управления на основе муниципальных программ Можгинского района;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эффективности оказания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учреждениями на основе совершенствования практики применения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заданий и норматив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затрат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муниципальных учреждений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</w:t>
            </w:r>
          </w:p>
          <w:p w:rsidR="00AE5FEB" w:rsidRPr="00804052" w:rsidRDefault="00AE5FEB" w:rsidP="00AE5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 прозрачности бюджетного процесса в Можгинском районе;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E2B65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ценка качества управления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определяемая Министерством финансов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635439" w:rsidRDefault="00581BF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B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налоговым доходам бюджета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635439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  <w:r w:rsidR="0063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>ровень качества финансового менеджмента главных распорядителей средств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средний уровень качества управления муниципальными финансами Можгинского район</w:t>
            </w:r>
            <w:r w:rsidR="007E3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предыдущему 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оценка эффективности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муниципальных программ;</w:t>
            </w:r>
          </w:p>
          <w:p w:rsidR="00574AF3" w:rsidRDefault="00902363" w:rsidP="00B552A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70A1" w:rsidRPr="001270A1">
              <w:rPr>
                <w:rFonts w:ascii="Times New Roman" w:hAnsi="Times New Roman" w:cs="Times New Roman"/>
                <w:sz w:val="24"/>
                <w:szCs w:val="24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 w:rsidR="001270A1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C23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                                               </w:t>
            </w:r>
          </w:p>
          <w:p w:rsidR="00FB57F7" w:rsidRPr="00804052" w:rsidRDefault="00FB57F7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</w:tc>
      </w:tr>
      <w:tr w:rsidR="00574AF3" w:rsidRPr="00804052" w:rsidTr="00B552A1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115 358,6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рублей, в том числе: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 7 927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 16 318,8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году-    51 814,3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2025 году-   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22 474,5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   4 206,0 тыс.рублей</w:t>
            </w:r>
          </w:p>
          <w:p w:rsidR="001066CE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году-    4 206,0 тыс.рублей</w:t>
            </w:r>
          </w:p>
          <w:p w:rsidR="00C23AF1" w:rsidRDefault="00C23AF1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2028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4 206,0 тыс.руб.</w:t>
            </w:r>
          </w:p>
          <w:p w:rsidR="00C23AF1" w:rsidRPr="006621D0" w:rsidRDefault="00C23AF1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2029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4 206,0 тыс.руб.</w:t>
            </w:r>
          </w:p>
        </w:tc>
      </w:tr>
      <w:tr w:rsidR="00574AF3" w:rsidRPr="00804052" w:rsidTr="00B552A1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бюджета Можгинского района;   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574AF3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качества управ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муниципальными финансами;</w:t>
            </w:r>
          </w:p>
          <w:p w:rsidR="006E73BA" w:rsidRPr="006621D0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средний уровень качества финансового менеджмента главных распорядителей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не ниже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достижение социальной эффективности, выражающейся в повышении качества и доступности предоставляемых муниципальных услуг, за счет: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574AF3" w:rsidRPr="006621D0" w:rsidRDefault="00FB57F7" w:rsidP="006E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</w:t>
            </w:r>
            <w:r w:rsid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рмации о муниципальных финансах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Создание условий для реализации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программы»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0"/>
        <w:gridCol w:w="6738"/>
      </w:tblGrid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Par1749"/>
            <w:bookmarkEnd w:id="5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        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6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   </w:t>
            </w:r>
          </w:p>
          <w:p w:rsidR="009A090F" w:rsidRPr="00F81887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E4CAA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полномочий (функций)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муниципального образования «Муниципальный округ Можгинский район Удмуртской </w:t>
            </w:r>
            <w:r w:rsidR="000E1C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="000E1CDD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показатели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выполнения значений целевых показателей (индикаторов)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процентах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C23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9A090F" w:rsidRPr="00804052" w:rsidTr="00B552A1">
        <w:trPr>
          <w:trHeight w:val="1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9A0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Ресурсное 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81 023,2</w:t>
            </w: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рублей, в том числе:              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7 087,7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7 202,5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году-   10 215,3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году-   11 010,1тыс.рублей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  11 376,9 тыс.рублей</w:t>
            </w:r>
          </w:p>
          <w:p w:rsidR="009A090F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году-   11 376,9 тыс.рублей</w:t>
            </w:r>
          </w:p>
          <w:p w:rsidR="00C23AF1" w:rsidRDefault="00C23AF1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2028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99134F"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11 376,9 тыс.рублей</w:t>
            </w:r>
          </w:p>
          <w:p w:rsidR="00C23AF1" w:rsidRPr="00804052" w:rsidRDefault="00C23AF1" w:rsidP="0099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2029 году-</w:t>
            </w:r>
            <w:r w:rsidR="00991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99134F"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11 376,9 тыс.рублей</w:t>
            </w:r>
          </w:p>
        </w:tc>
      </w:tr>
      <w:tr w:rsidR="009A090F" w:rsidRPr="00804052" w:rsidTr="00B552A1">
        <w:trPr>
          <w:trHeight w:val="55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жидаемым конечным результатом реализации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является создание условий  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достижение на конец ее реализации установленных значений всех целевых показателей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и ее подпрограмм                     </w:t>
            </w:r>
          </w:p>
        </w:tc>
      </w:tr>
    </w:tbl>
    <w:p w:rsidR="009A090F" w:rsidRDefault="009A090F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7059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5F3F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70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Приоритеты, цели, задачи в сфере социально-экономического развития, в рамках которой реализуется муниципальная программа</w:t>
      </w: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7059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Программа отражает деятельность по управлению финансово-бюджетной политикой Можгинского района, основой которой является выработка единой финансовой политики и осуществление функции по составлению, утверждению и организации исполнения бюджета Можгинского района. В связи, с чем объектом управления в рамках программы являются муниципальные финансы. Муниципальные финансы - это совокупность денежных средств, которыми располагает орган местного самоуправления для решения возложенных на него задач.  Именно с этим связана специфика программы: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на базе современных принципов управления муниципальными финансами. Система управления муниципальными финансами является инструментом реализации муниципальной социально-экономической политики. 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Приоритеты государственной политики в сфере реализации муниципальной программы определены в следующих документах стратегического планирования:</w:t>
      </w:r>
    </w:p>
    <w:p w:rsidR="00E07059" w:rsidRPr="00A457C4" w:rsidRDefault="00161AB4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2018 года N 204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="00E07059" w:rsidRPr="00A457C4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="00E07059" w:rsidRPr="00A457C4">
        <w:rPr>
          <w:rFonts w:ascii="Times New Roman" w:hAnsi="Times New Roman" w:cs="Times New Roman"/>
          <w:sz w:val="24"/>
          <w:szCs w:val="24"/>
        </w:rPr>
        <w:t>;</w:t>
      </w:r>
    </w:p>
    <w:p w:rsidR="00E50EC5" w:rsidRDefault="0062612D" w:rsidP="00E50E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0EC5">
        <w:rPr>
          <w:rFonts w:ascii="Times New Roman" w:hAnsi="Times New Roman" w:cs="Times New Roman"/>
          <w:sz w:val="24"/>
          <w:szCs w:val="24"/>
        </w:rPr>
        <w:t>Г</w:t>
      </w:r>
      <w:r w:rsidR="00E07059" w:rsidRPr="00E50EC5">
        <w:rPr>
          <w:rFonts w:ascii="Times New Roman" w:hAnsi="Times New Roman" w:cs="Times New Roman"/>
          <w:sz w:val="24"/>
          <w:szCs w:val="24"/>
        </w:rPr>
        <w:t xml:space="preserve">осударственная </w:t>
      </w:r>
      <w:hyperlink r:id="rId12" w:history="1">
        <w:r w:rsidR="00E07059" w:rsidRPr="00E50EC5"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 w:rsidR="00E07059" w:rsidRPr="00E50EC5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457C4" w:rsidRPr="00E50EC5">
        <w:rPr>
          <w:rFonts w:ascii="Times New Roman" w:hAnsi="Times New Roman" w:cs="Times New Roman"/>
          <w:sz w:val="24"/>
          <w:szCs w:val="24"/>
        </w:rPr>
        <w:t>«</w:t>
      </w:r>
      <w:r w:rsidR="00E07059" w:rsidRPr="00E50EC5">
        <w:rPr>
          <w:rFonts w:ascii="Times New Roman" w:hAnsi="Times New Roman" w:cs="Times New Roman"/>
          <w:sz w:val="24"/>
          <w:szCs w:val="24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457C4" w:rsidRPr="00E50EC5">
        <w:rPr>
          <w:rFonts w:ascii="Times New Roman" w:hAnsi="Times New Roman" w:cs="Times New Roman"/>
          <w:sz w:val="24"/>
          <w:szCs w:val="24"/>
        </w:rPr>
        <w:t>»</w:t>
      </w:r>
      <w:r w:rsidR="00E07059" w:rsidRPr="00E50EC5">
        <w:rPr>
          <w:rFonts w:ascii="Times New Roman" w:hAnsi="Times New Roman" w:cs="Times New Roman"/>
          <w:sz w:val="24"/>
          <w:szCs w:val="24"/>
        </w:rPr>
        <w:t>, утвержденная постановлением Правительства Российской Федерации от 18 мая 2016 года N 445;</w:t>
      </w:r>
    </w:p>
    <w:p w:rsidR="00E50EC5" w:rsidRDefault="00E50EC5" w:rsidP="00E50E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hyperlink r:id="rId13" w:history="1">
        <w:r w:rsidRPr="00E50EC5">
          <w:rPr>
            <w:rFonts w:ascii="Times New Roman" w:hAnsi="Times New Roman" w:cs="Times New Roman"/>
            <w:color w:val="0000FF"/>
            <w:sz w:val="24"/>
            <w:szCs w:val="24"/>
          </w:rPr>
          <w:t>С</w:t>
        </w:r>
        <w:r w:rsidR="00E07059" w:rsidRPr="00E50EC5">
          <w:rPr>
            <w:rFonts w:ascii="Times New Roman" w:hAnsi="Times New Roman" w:cs="Times New Roman"/>
            <w:color w:val="0000FF"/>
            <w:sz w:val="24"/>
            <w:szCs w:val="24"/>
          </w:rPr>
          <w:t>тратегия</w:t>
        </w:r>
      </w:hyperlink>
      <w:r w:rsidR="00E07059" w:rsidRPr="00E50EC5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Удмуртской Республики на период до 2025 года, утвержденная Законом Удмуртской Республики от 9 октября 2009 года N 40-РЗ;</w:t>
      </w:r>
    </w:p>
    <w:p w:rsidR="00E07059" w:rsidRPr="00A457C4" w:rsidRDefault="00E50EC5" w:rsidP="00E50E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hyperlink r:id="rId14" w:history="1">
        <w:r w:rsidR="00E07059" w:rsidRPr="00E50EC5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E07059" w:rsidRPr="00E50EC5">
        <w:rPr>
          <w:rFonts w:ascii="Times New Roman" w:hAnsi="Times New Roman" w:cs="Times New Roman"/>
          <w:sz w:val="24"/>
          <w:szCs w:val="24"/>
        </w:rPr>
        <w:t xml:space="preserve"> Удмуртской Республики о</w:t>
      </w:r>
      <w:r w:rsidR="00A457C4" w:rsidRPr="00E50EC5">
        <w:rPr>
          <w:rFonts w:ascii="Times New Roman" w:hAnsi="Times New Roman" w:cs="Times New Roman"/>
          <w:sz w:val="24"/>
          <w:szCs w:val="24"/>
        </w:rPr>
        <w:t>т 18 декабря 2014 года N 81-РЗ «</w:t>
      </w:r>
      <w:r w:rsidR="00E07059" w:rsidRPr="00E50EC5">
        <w:rPr>
          <w:rFonts w:ascii="Times New Roman" w:hAnsi="Times New Roman" w:cs="Times New Roman"/>
          <w:sz w:val="24"/>
          <w:szCs w:val="24"/>
        </w:rPr>
        <w:t xml:space="preserve">О стратегическом планировании </w:t>
      </w:r>
      <w:r w:rsidR="00E07059" w:rsidRPr="00DF4C77">
        <w:rPr>
          <w:rFonts w:ascii="Times New Roman" w:hAnsi="Times New Roman" w:cs="Times New Roman"/>
          <w:sz w:val="24"/>
          <w:szCs w:val="24"/>
        </w:rPr>
        <w:t>в Удмуртской Республике и внесении изменений в отдельные законы Удмуртской Республики</w:t>
      </w:r>
      <w:r w:rsidR="00A457C4" w:rsidRPr="00DF4C77">
        <w:rPr>
          <w:rFonts w:ascii="Times New Roman" w:hAnsi="Times New Roman" w:cs="Times New Roman"/>
          <w:sz w:val="24"/>
          <w:szCs w:val="24"/>
        </w:rPr>
        <w:t>»</w:t>
      </w:r>
      <w:r w:rsidR="00E07059" w:rsidRPr="00DF4C77">
        <w:rPr>
          <w:rFonts w:ascii="Times New Roman" w:hAnsi="Times New Roman" w:cs="Times New Roman"/>
          <w:sz w:val="24"/>
          <w:szCs w:val="24"/>
        </w:rPr>
        <w:t>;</w:t>
      </w:r>
      <w:r w:rsidR="002F75C5">
        <w:rPr>
          <w:rFonts w:ascii="Times New Roman" w:hAnsi="Times New Roman" w:cs="Times New Roman"/>
          <w:sz w:val="24"/>
          <w:szCs w:val="24"/>
        </w:rPr>
        <w:t>8</w:t>
      </w:r>
    </w:p>
    <w:p w:rsidR="00E07059" w:rsidRPr="00E50EC5" w:rsidRDefault="00161AB4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07059" w:rsidRPr="00E50EC5">
          <w:rPr>
            <w:rFonts w:ascii="Times New Roman" w:hAnsi="Times New Roman" w:cs="Times New Roman"/>
            <w:color w:val="0000FF"/>
            <w:sz w:val="24"/>
            <w:szCs w:val="24"/>
          </w:rPr>
          <w:t>План</w:t>
        </w:r>
      </w:hyperlink>
      <w:r w:rsidR="00E07059" w:rsidRPr="00E50EC5">
        <w:rPr>
          <w:rFonts w:ascii="Times New Roman" w:hAnsi="Times New Roman" w:cs="Times New Roman"/>
          <w:sz w:val="24"/>
          <w:szCs w:val="24"/>
        </w:rPr>
        <w:t xml:space="preserve">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 октября 2014 года N 383;</w:t>
      </w:r>
    </w:p>
    <w:p w:rsidR="00E07059" w:rsidRPr="00E50EC5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0EC5">
        <w:rPr>
          <w:rFonts w:ascii="Times New Roman" w:hAnsi="Times New Roman" w:cs="Times New Roman"/>
          <w:sz w:val="24"/>
          <w:szCs w:val="24"/>
        </w:rPr>
        <w:t xml:space="preserve">Бюджетный </w:t>
      </w:r>
      <w:hyperlink r:id="rId16" w:history="1">
        <w:r w:rsidRPr="00E50EC5">
          <w:rPr>
            <w:rFonts w:ascii="Times New Roman" w:hAnsi="Times New Roman" w:cs="Times New Roman"/>
            <w:color w:val="0000FF"/>
            <w:sz w:val="24"/>
            <w:szCs w:val="24"/>
          </w:rPr>
          <w:t>прогноз</w:t>
        </w:r>
      </w:hyperlink>
      <w:r w:rsidRPr="00E50EC5">
        <w:rPr>
          <w:rFonts w:ascii="Times New Roman" w:hAnsi="Times New Roman" w:cs="Times New Roman"/>
          <w:sz w:val="24"/>
          <w:szCs w:val="24"/>
        </w:rPr>
        <w:t xml:space="preserve"> Удмуртской Республики на долгосрочный период, утвержденный распоряжением Правительства Удмуртской Республи</w:t>
      </w:r>
      <w:r w:rsidR="00E50EC5" w:rsidRPr="00E50EC5">
        <w:rPr>
          <w:rFonts w:ascii="Times New Roman" w:hAnsi="Times New Roman" w:cs="Times New Roman"/>
          <w:sz w:val="24"/>
          <w:szCs w:val="24"/>
        </w:rPr>
        <w:t>ки 28</w:t>
      </w:r>
      <w:r w:rsidR="00220739" w:rsidRPr="00E50EC5">
        <w:rPr>
          <w:rFonts w:ascii="Times New Roman" w:hAnsi="Times New Roman" w:cs="Times New Roman"/>
          <w:sz w:val="24"/>
          <w:szCs w:val="24"/>
        </w:rPr>
        <w:t xml:space="preserve"> февраля 20</w:t>
      </w:r>
      <w:r w:rsidR="00E50EC5" w:rsidRPr="00E50EC5">
        <w:rPr>
          <w:rFonts w:ascii="Times New Roman" w:hAnsi="Times New Roman" w:cs="Times New Roman"/>
          <w:sz w:val="24"/>
          <w:szCs w:val="24"/>
        </w:rPr>
        <w:t>23</w:t>
      </w:r>
      <w:r w:rsidR="00220739" w:rsidRPr="00E50EC5">
        <w:rPr>
          <w:rFonts w:ascii="Times New Roman" w:hAnsi="Times New Roman" w:cs="Times New Roman"/>
          <w:sz w:val="24"/>
          <w:szCs w:val="24"/>
        </w:rPr>
        <w:t xml:space="preserve"> года N </w:t>
      </w:r>
      <w:r w:rsidR="00E50EC5" w:rsidRPr="00E50EC5">
        <w:rPr>
          <w:rFonts w:ascii="Times New Roman" w:hAnsi="Times New Roman" w:cs="Times New Roman"/>
          <w:sz w:val="24"/>
          <w:szCs w:val="24"/>
        </w:rPr>
        <w:t>120</w:t>
      </w:r>
      <w:r w:rsidR="00220739" w:rsidRPr="00E50EC5">
        <w:rPr>
          <w:rFonts w:ascii="Times New Roman" w:hAnsi="Times New Roman" w:cs="Times New Roman"/>
          <w:sz w:val="24"/>
          <w:szCs w:val="24"/>
        </w:rPr>
        <w:t>-р;</w:t>
      </w:r>
    </w:p>
    <w:p w:rsidR="00220739" w:rsidRPr="00A457C4" w:rsidRDefault="0022073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0EC5">
        <w:rPr>
          <w:rFonts w:ascii="Times New Roman" w:hAnsi="Times New Roman" w:cs="Times New Roman"/>
          <w:sz w:val="24"/>
          <w:szCs w:val="24"/>
        </w:rPr>
        <w:t xml:space="preserve">Государственная программа Удмуртской Республики «Управление государственными финансами», утвержденная Правительства Удмуртской Республики </w:t>
      </w:r>
      <w:r w:rsidR="00E50EC5" w:rsidRPr="00E50EC5">
        <w:rPr>
          <w:rFonts w:ascii="Times New Roman" w:hAnsi="Times New Roman" w:cs="Times New Roman"/>
          <w:sz w:val="24"/>
          <w:szCs w:val="24"/>
        </w:rPr>
        <w:t>от 10 октября 2023 года N 669</w:t>
      </w:r>
      <w:r w:rsidRPr="00E50EC5">
        <w:rPr>
          <w:rFonts w:ascii="Times New Roman" w:hAnsi="Times New Roman" w:cs="Times New Roman"/>
          <w:sz w:val="24"/>
          <w:szCs w:val="24"/>
        </w:rPr>
        <w:t>;</w:t>
      </w:r>
    </w:p>
    <w:p w:rsidR="00B73CF4" w:rsidRPr="00A457C4" w:rsidRDefault="00B73CF4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Прогноз социально- экономического развития муниципального образования «</w:t>
      </w:r>
      <w:r w:rsidRPr="002A1B22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Республики» на 202</w:t>
      </w:r>
      <w:r w:rsidR="00C23AF1" w:rsidRPr="002A1B22">
        <w:rPr>
          <w:rFonts w:ascii="Times New Roman" w:hAnsi="Times New Roman" w:cs="Times New Roman"/>
          <w:sz w:val="24"/>
          <w:szCs w:val="24"/>
        </w:rPr>
        <w:t>5</w:t>
      </w:r>
      <w:r w:rsidRPr="002A1B2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23AF1" w:rsidRPr="002A1B22">
        <w:rPr>
          <w:rFonts w:ascii="Times New Roman" w:hAnsi="Times New Roman" w:cs="Times New Roman"/>
          <w:sz w:val="24"/>
          <w:szCs w:val="24"/>
        </w:rPr>
        <w:t>6</w:t>
      </w:r>
      <w:r w:rsidRPr="002A1B22">
        <w:rPr>
          <w:rFonts w:ascii="Times New Roman" w:hAnsi="Times New Roman" w:cs="Times New Roman"/>
          <w:sz w:val="24"/>
          <w:szCs w:val="24"/>
        </w:rPr>
        <w:t xml:space="preserve"> и 202</w:t>
      </w:r>
      <w:r w:rsidR="00C23AF1" w:rsidRPr="002A1B22">
        <w:rPr>
          <w:rFonts w:ascii="Times New Roman" w:hAnsi="Times New Roman" w:cs="Times New Roman"/>
          <w:sz w:val="24"/>
          <w:szCs w:val="24"/>
        </w:rPr>
        <w:t>7</w:t>
      </w:r>
      <w:r w:rsidRPr="002A1B22">
        <w:rPr>
          <w:rFonts w:ascii="Times New Roman" w:hAnsi="Times New Roman" w:cs="Times New Roman"/>
          <w:sz w:val="24"/>
          <w:szCs w:val="24"/>
        </w:rPr>
        <w:t xml:space="preserve"> годы, утвержденный решением Совета депутатов «Муниципальный округ Можгинский район Удмуртской Республики» от </w:t>
      </w:r>
      <w:r w:rsidR="002A1B22" w:rsidRPr="002A1B22">
        <w:rPr>
          <w:rFonts w:ascii="Times New Roman" w:hAnsi="Times New Roman" w:cs="Times New Roman"/>
          <w:sz w:val="24"/>
          <w:szCs w:val="24"/>
        </w:rPr>
        <w:t>18</w:t>
      </w:r>
      <w:r w:rsidRPr="002A1B22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2A1B22" w:rsidRPr="002A1B22">
        <w:rPr>
          <w:rFonts w:ascii="Times New Roman" w:hAnsi="Times New Roman" w:cs="Times New Roman"/>
          <w:sz w:val="24"/>
          <w:szCs w:val="24"/>
        </w:rPr>
        <w:t>4</w:t>
      </w:r>
      <w:r w:rsidRPr="002A1B2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A1B22" w:rsidRPr="002A1B22">
        <w:rPr>
          <w:rFonts w:ascii="Times New Roman" w:hAnsi="Times New Roman" w:cs="Times New Roman"/>
          <w:sz w:val="24"/>
          <w:szCs w:val="24"/>
        </w:rPr>
        <w:t>25</w:t>
      </w:r>
      <w:r w:rsidRPr="002A1B22">
        <w:rPr>
          <w:rFonts w:ascii="Times New Roman" w:hAnsi="Times New Roman" w:cs="Times New Roman"/>
          <w:sz w:val="24"/>
          <w:szCs w:val="24"/>
        </w:rPr>
        <w:t>.</w:t>
      </w:r>
      <w:r w:rsidR="002A1B22" w:rsidRPr="002A1B22">
        <w:rPr>
          <w:rFonts w:ascii="Times New Roman" w:hAnsi="Times New Roman" w:cs="Times New Roman"/>
          <w:sz w:val="24"/>
          <w:szCs w:val="24"/>
        </w:rPr>
        <w:t>2</w:t>
      </w:r>
      <w:r w:rsidRPr="002A1B22">
        <w:rPr>
          <w:rFonts w:ascii="Times New Roman" w:hAnsi="Times New Roman" w:cs="Times New Roman"/>
          <w:sz w:val="24"/>
          <w:szCs w:val="24"/>
        </w:rPr>
        <w:t>;</w:t>
      </w:r>
    </w:p>
    <w:p w:rsidR="00220739" w:rsidRPr="00A457C4" w:rsidRDefault="00B552A1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Бюджетный прогноз муниципального образования «Муниципальный округ Можгинский район Удмуртской Республики» на долгосрочный период, утвержденный постановлением Администрации муниципального образования «Муниципальный округ Можгинский район Удмуртской Республики»</w:t>
      </w:r>
      <w:r w:rsidR="00A457C4">
        <w:rPr>
          <w:rFonts w:ascii="Times New Roman" w:hAnsi="Times New Roman" w:cs="Times New Roman"/>
          <w:sz w:val="24"/>
          <w:szCs w:val="24"/>
        </w:rPr>
        <w:t>.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3A2061" w:rsidRPr="003A2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указанными документами сформированы следующие приоритеты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политики в сфере реализации программы: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1) Повышение эффективности бюджетных расходов, оптимизация действующих расходных обязательств.</w:t>
      </w:r>
    </w:p>
    <w:p w:rsidR="00765F3F" w:rsidRPr="00D4017B" w:rsidRDefault="00765F3F" w:rsidP="003A2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2) </w:t>
      </w:r>
      <w:r w:rsidR="003A2061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Можгинского района, что является важнейшей предпосылкой финансового обеспечения принятых расходных обязательств Можгинского района и создает базовые условия для социально-экономического развития Можгинского района; 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3) Развитие информационной системы управления муниципальными финансами.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Направления преобразований в сфере применения информационных и телекоммуникационных технологий для управления общественными финансами в Российской Федерации определены Концепцией создания и развития государственной интегрированной информационной системы управления общественными финансами "Электронный бюджет", утвержденной распоряжением Правительства Российской Федерации от 20 июля 2011 года N 1275-р.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4) Соблюдение сроков составления и внесения проекта бюджета муниципального образования «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Можгинский район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исполнение бюджета муниципального образования 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Можгинский район Удмуртской Республики»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, формирование полной и достоверной бухгалтерской и бюджетной отчетности.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5) Развитие системы муниципального финансового контроля. </w:t>
      </w:r>
    </w:p>
    <w:p w:rsidR="00765F3F" w:rsidRPr="00D4017B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новых принципов управления муниципальными финансами - повышение эффективности бюджетных расходов, составление и исполнение бюджета на основе программно-целевых принципов, финансирование муниципальных учреждений на основе муниципальных заданий, расширение полномочий и повышение ответственности главных распорядителей бюджетных средств в бюджетном процессе - требуют преобразований и в сфере организации финансового контроля;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6) Эффективное управление муниципальным долгом.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5F3F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Безусловное исполнение и обслуживание принятых долговых обязательств Можгинского района без нарушения сроков и объемов их погашения, соблюдение ограничений по объему муниципального долга и расходам на его обслуживание, установленных Бюджетным </w:t>
      </w:r>
      <w:hyperlink r:id="rId17" w:history="1">
        <w:r w:rsidR="00765F3F" w:rsidRPr="00CB1468">
          <w:rPr>
            <w:rStyle w:val="a8"/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182437" w:rsidRPr="00182437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соответствии с приоритетами 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бюджетной политики определены цели и задачи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182437" w:rsidRPr="00CB1468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Целью 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является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беспечение исполнения расходных обязательств бюджета муниципального образования «Муниципальный округ Можгинский район Удмуртской Республики» при сохранении долгосрочной сбалансированности и 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устойчивости бюджета муниципального образования «Муниципальный округ Можгинский район Удмуртской Республики», повышение эффективности бюджетных расходов и 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ачества финансового менеджмента.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Достижение цели данной муниципальной программы будет осуществляться путем решения следующих задач:</w:t>
      </w:r>
    </w:p>
    <w:p w:rsidR="00E76E0A" w:rsidRPr="00E76E0A" w:rsidRDefault="00765F3F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ar328"/>
      <w:bookmarkStart w:id="7" w:name="Par363"/>
      <w:bookmarkEnd w:id="6"/>
      <w:bookmarkEnd w:id="7"/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E76E0A"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«Муниципальный округ Можгинский район Удмуртской Республики» (далее- бюджет Можгинского района);      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нормативно-методическое обеспечение бюджетного процесса в Можгинском районе, организация планирования и исполнения бюджета Можгинского района, ведения бюджетного учета и формирования бюджетной отчетности;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эффективное управление муниципальным долгом;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нормативно обеспечение и осуществление   финансового контроля за использованием средств бюджета Можгинского района   и исполнением бюджетного   законодательства, совершенствование методов финансового контроля;                                                </w:t>
      </w:r>
    </w:p>
    <w:p w:rsidR="00765F3F" w:rsidRPr="00CB1468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>5) повышение прозрачности бюджета и открытости бюджетного процесса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будут решаться в рамках подпрограмм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целевых показателях (индикаторах)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и их значениях приведены в приложении 1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с описанием ожидаемых результатов их реализации приведен в приложении 2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применения мер государственного регулирования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3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финансовому обеспечению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за счет средств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«Можгинский район Удмуртской Республики»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годам ее реализации приведена в приложении 5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Прогнозная (справочная) оценка ресурсного обеспечения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6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662A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sectPr w:rsidR="0005483B" w:rsidSect="008F199C">
      <w:footerReference w:type="default" r:id="rId18"/>
      <w:pgSz w:w="11906" w:h="16838" w:code="9"/>
      <w:pgMar w:top="510" w:right="1247" w:bottom="51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AB4" w:rsidRDefault="00161AB4" w:rsidP="001C4177">
      <w:pPr>
        <w:spacing w:after="0" w:line="240" w:lineRule="auto"/>
      </w:pPr>
      <w:r>
        <w:separator/>
      </w:r>
    </w:p>
  </w:endnote>
  <w:endnote w:type="continuationSeparator" w:id="0">
    <w:p w:rsidR="00161AB4" w:rsidRDefault="00161AB4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288599"/>
      <w:docPartObj>
        <w:docPartGallery w:val="Page Numbers (Bottom of Page)"/>
        <w:docPartUnique/>
      </w:docPartObj>
    </w:sdtPr>
    <w:sdtEndPr/>
    <w:sdtContent>
      <w:p w:rsidR="00B552A1" w:rsidRDefault="00B552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AE4">
          <w:rPr>
            <w:noProof/>
          </w:rPr>
          <w:t>1</w:t>
        </w:r>
        <w:r>
          <w:fldChar w:fldCharType="end"/>
        </w:r>
      </w:p>
    </w:sdtContent>
  </w:sdt>
  <w:p w:rsidR="00B552A1" w:rsidRDefault="00B552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AB4" w:rsidRDefault="00161AB4" w:rsidP="001C4177">
      <w:pPr>
        <w:spacing w:after="0" w:line="240" w:lineRule="auto"/>
      </w:pPr>
      <w:r>
        <w:separator/>
      </w:r>
    </w:p>
  </w:footnote>
  <w:footnote w:type="continuationSeparator" w:id="0">
    <w:p w:rsidR="00161AB4" w:rsidRDefault="00161AB4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18"/>
  </w:num>
  <w:num w:numId="13">
    <w:abstractNumId w:val="22"/>
  </w:num>
  <w:num w:numId="14">
    <w:abstractNumId w:val="6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21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ED9"/>
    <w:rsid w:val="00002AAD"/>
    <w:rsid w:val="00002F91"/>
    <w:rsid w:val="000042E2"/>
    <w:rsid w:val="00004428"/>
    <w:rsid w:val="00004834"/>
    <w:rsid w:val="00005C01"/>
    <w:rsid w:val="00006832"/>
    <w:rsid w:val="00007654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784F"/>
    <w:rsid w:val="00077E60"/>
    <w:rsid w:val="0008004D"/>
    <w:rsid w:val="0008179C"/>
    <w:rsid w:val="00081E93"/>
    <w:rsid w:val="00082F46"/>
    <w:rsid w:val="0008389E"/>
    <w:rsid w:val="00083D1D"/>
    <w:rsid w:val="000856F0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3F5F"/>
    <w:rsid w:val="000A5010"/>
    <w:rsid w:val="000A52F0"/>
    <w:rsid w:val="000A58BD"/>
    <w:rsid w:val="000A7801"/>
    <w:rsid w:val="000B196F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1CDD"/>
    <w:rsid w:val="000E201C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066CE"/>
    <w:rsid w:val="00114324"/>
    <w:rsid w:val="00114D0F"/>
    <w:rsid w:val="00117AFA"/>
    <w:rsid w:val="001264AD"/>
    <w:rsid w:val="0012700C"/>
    <w:rsid w:val="001270A1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AE4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AB4"/>
    <w:rsid w:val="00161B41"/>
    <w:rsid w:val="0016302B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71C"/>
    <w:rsid w:val="00173AAA"/>
    <w:rsid w:val="00175D0E"/>
    <w:rsid w:val="00176304"/>
    <w:rsid w:val="001767CA"/>
    <w:rsid w:val="0017711A"/>
    <w:rsid w:val="00182437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2494"/>
    <w:rsid w:val="001F3CBD"/>
    <w:rsid w:val="001F5516"/>
    <w:rsid w:val="002000B0"/>
    <w:rsid w:val="00200176"/>
    <w:rsid w:val="002010F2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3BC"/>
    <w:rsid w:val="00216E33"/>
    <w:rsid w:val="00220088"/>
    <w:rsid w:val="00220142"/>
    <w:rsid w:val="00220739"/>
    <w:rsid w:val="002211C9"/>
    <w:rsid w:val="00221F1A"/>
    <w:rsid w:val="0022325E"/>
    <w:rsid w:val="002234B9"/>
    <w:rsid w:val="002246C6"/>
    <w:rsid w:val="00224A84"/>
    <w:rsid w:val="00225545"/>
    <w:rsid w:val="00226C00"/>
    <w:rsid w:val="00227B03"/>
    <w:rsid w:val="00227C7C"/>
    <w:rsid w:val="002300DA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378"/>
    <w:rsid w:val="00264485"/>
    <w:rsid w:val="00265872"/>
    <w:rsid w:val="00270D8B"/>
    <w:rsid w:val="00271666"/>
    <w:rsid w:val="00271E50"/>
    <w:rsid w:val="00274E13"/>
    <w:rsid w:val="002774A5"/>
    <w:rsid w:val="00280EB0"/>
    <w:rsid w:val="002811F2"/>
    <w:rsid w:val="00281F0F"/>
    <w:rsid w:val="002825F7"/>
    <w:rsid w:val="00283062"/>
    <w:rsid w:val="00283780"/>
    <w:rsid w:val="002840E7"/>
    <w:rsid w:val="002843B1"/>
    <w:rsid w:val="00284F78"/>
    <w:rsid w:val="00285DF0"/>
    <w:rsid w:val="002869E1"/>
    <w:rsid w:val="00286F56"/>
    <w:rsid w:val="0028727F"/>
    <w:rsid w:val="00287C36"/>
    <w:rsid w:val="00293514"/>
    <w:rsid w:val="00297343"/>
    <w:rsid w:val="002A179B"/>
    <w:rsid w:val="002A1B22"/>
    <w:rsid w:val="002A21E7"/>
    <w:rsid w:val="002A23EB"/>
    <w:rsid w:val="002A40C8"/>
    <w:rsid w:val="002A5B2A"/>
    <w:rsid w:val="002A670B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441F"/>
    <w:rsid w:val="002C7067"/>
    <w:rsid w:val="002D0499"/>
    <w:rsid w:val="002D0BA1"/>
    <w:rsid w:val="002D1FE6"/>
    <w:rsid w:val="002D47EF"/>
    <w:rsid w:val="002D6972"/>
    <w:rsid w:val="002D6FED"/>
    <w:rsid w:val="002E4BBD"/>
    <w:rsid w:val="002E4DD2"/>
    <w:rsid w:val="002E509C"/>
    <w:rsid w:val="002E5DE6"/>
    <w:rsid w:val="002E73FC"/>
    <w:rsid w:val="002F0CF2"/>
    <w:rsid w:val="002F1024"/>
    <w:rsid w:val="002F17FF"/>
    <w:rsid w:val="002F2C6F"/>
    <w:rsid w:val="002F5F19"/>
    <w:rsid w:val="002F5F2B"/>
    <w:rsid w:val="002F75C5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32B6"/>
    <w:rsid w:val="00344075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2DC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061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25E5"/>
    <w:rsid w:val="00413043"/>
    <w:rsid w:val="0041352A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67E7"/>
    <w:rsid w:val="00447443"/>
    <w:rsid w:val="00451A07"/>
    <w:rsid w:val="00451CDF"/>
    <w:rsid w:val="004524AF"/>
    <w:rsid w:val="00454526"/>
    <w:rsid w:val="004566F7"/>
    <w:rsid w:val="00460F04"/>
    <w:rsid w:val="00462F78"/>
    <w:rsid w:val="00463410"/>
    <w:rsid w:val="00463991"/>
    <w:rsid w:val="004655BA"/>
    <w:rsid w:val="004658F7"/>
    <w:rsid w:val="0046592D"/>
    <w:rsid w:val="00465CA6"/>
    <w:rsid w:val="00465D83"/>
    <w:rsid w:val="00466879"/>
    <w:rsid w:val="00467076"/>
    <w:rsid w:val="004705FB"/>
    <w:rsid w:val="00472EBB"/>
    <w:rsid w:val="00477557"/>
    <w:rsid w:val="00477641"/>
    <w:rsid w:val="004807DD"/>
    <w:rsid w:val="0048128D"/>
    <w:rsid w:val="00482231"/>
    <w:rsid w:val="00482C5F"/>
    <w:rsid w:val="0048333B"/>
    <w:rsid w:val="0048379B"/>
    <w:rsid w:val="00483A39"/>
    <w:rsid w:val="00483D0B"/>
    <w:rsid w:val="00490D5A"/>
    <w:rsid w:val="00493FD9"/>
    <w:rsid w:val="00495FB9"/>
    <w:rsid w:val="004A00CB"/>
    <w:rsid w:val="004A2FD1"/>
    <w:rsid w:val="004A4AE9"/>
    <w:rsid w:val="004A5F19"/>
    <w:rsid w:val="004A6934"/>
    <w:rsid w:val="004B1840"/>
    <w:rsid w:val="004B1D69"/>
    <w:rsid w:val="004B2A49"/>
    <w:rsid w:val="004B31CE"/>
    <w:rsid w:val="004B3A50"/>
    <w:rsid w:val="004B3C3E"/>
    <w:rsid w:val="004B441D"/>
    <w:rsid w:val="004B459A"/>
    <w:rsid w:val="004B7A66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604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55B3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609F"/>
    <w:rsid w:val="00537C27"/>
    <w:rsid w:val="005405A4"/>
    <w:rsid w:val="00541A63"/>
    <w:rsid w:val="00541C60"/>
    <w:rsid w:val="00541EE1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4AF3"/>
    <w:rsid w:val="0057674E"/>
    <w:rsid w:val="00576965"/>
    <w:rsid w:val="00581B88"/>
    <w:rsid w:val="00581BFA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382"/>
    <w:rsid w:val="00623C1F"/>
    <w:rsid w:val="00624D7E"/>
    <w:rsid w:val="00625192"/>
    <w:rsid w:val="00625233"/>
    <w:rsid w:val="0062612D"/>
    <w:rsid w:val="00630953"/>
    <w:rsid w:val="00632C87"/>
    <w:rsid w:val="00633A00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47BE0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6335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4D8"/>
    <w:rsid w:val="00666DDE"/>
    <w:rsid w:val="00666E14"/>
    <w:rsid w:val="00667787"/>
    <w:rsid w:val="00670453"/>
    <w:rsid w:val="006708F1"/>
    <w:rsid w:val="00670BB1"/>
    <w:rsid w:val="00670CFE"/>
    <w:rsid w:val="00671998"/>
    <w:rsid w:val="00672001"/>
    <w:rsid w:val="006726DB"/>
    <w:rsid w:val="00672FBB"/>
    <w:rsid w:val="00673E45"/>
    <w:rsid w:val="00675450"/>
    <w:rsid w:val="00677B03"/>
    <w:rsid w:val="006804BB"/>
    <w:rsid w:val="006827EF"/>
    <w:rsid w:val="00683CA2"/>
    <w:rsid w:val="006909E2"/>
    <w:rsid w:val="00690D73"/>
    <w:rsid w:val="00691091"/>
    <w:rsid w:val="0069254E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1DA9"/>
    <w:rsid w:val="006B20C4"/>
    <w:rsid w:val="006B3085"/>
    <w:rsid w:val="006B3161"/>
    <w:rsid w:val="006B3284"/>
    <w:rsid w:val="006B3E93"/>
    <w:rsid w:val="006B43C0"/>
    <w:rsid w:val="006C111E"/>
    <w:rsid w:val="006C128A"/>
    <w:rsid w:val="006C1565"/>
    <w:rsid w:val="006C20EA"/>
    <w:rsid w:val="006C3803"/>
    <w:rsid w:val="006C3F0A"/>
    <w:rsid w:val="006C4004"/>
    <w:rsid w:val="006C5358"/>
    <w:rsid w:val="006C6184"/>
    <w:rsid w:val="006C6D9A"/>
    <w:rsid w:val="006C7DA7"/>
    <w:rsid w:val="006C7E22"/>
    <w:rsid w:val="006D1F8C"/>
    <w:rsid w:val="006D344F"/>
    <w:rsid w:val="006D3CD7"/>
    <w:rsid w:val="006D4870"/>
    <w:rsid w:val="006D4A6B"/>
    <w:rsid w:val="006D4F06"/>
    <w:rsid w:val="006D6F79"/>
    <w:rsid w:val="006D7927"/>
    <w:rsid w:val="006E1952"/>
    <w:rsid w:val="006E6E9C"/>
    <w:rsid w:val="006E73BA"/>
    <w:rsid w:val="006E7CD6"/>
    <w:rsid w:val="006F0721"/>
    <w:rsid w:val="006F113C"/>
    <w:rsid w:val="006F29FC"/>
    <w:rsid w:val="006F2A6B"/>
    <w:rsid w:val="006F4066"/>
    <w:rsid w:val="006F6EE2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597"/>
    <w:rsid w:val="00713DB7"/>
    <w:rsid w:val="00713E6D"/>
    <w:rsid w:val="00714704"/>
    <w:rsid w:val="00720077"/>
    <w:rsid w:val="0072059E"/>
    <w:rsid w:val="00722DC4"/>
    <w:rsid w:val="00723770"/>
    <w:rsid w:val="00725BDE"/>
    <w:rsid w:val="007273BB"/>
    <w:rsid w:val="0072790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581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5F3F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1CFB"/>
    <w:rsid w:val="00782544"/>
    <w:rsid w:val="0078297B"/>
    <w:rsid w:val="00783AF2"/>
    <w:rsid w:val="007867C2"/>
    <w:rsid w:val="00786C7A"/>
    <w:rsid w:val="00790101"/>
    <w:rsid w:val="0079230E"/>
    <w:rsid w:val="007925F9"/>
    <w:rsid w:val="007946A5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0633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3DB5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269A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2CF2"/>
    <w:rsid w:val="008640C6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25F3"/>
    <w:rsid w:val="008932E7"/>
    <w:rsid w:val="008935A7"/>
    <w:rsid w:val="008A1070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68A"/>
    <w:rsid w:val="008E6593"/>
    <w:rsid w:val="008E6CD5"/>
    <w:rsid w:val="008E7BB5"/>
    <w:rsid w:val="008E7DA2"/>
    <w:rsid w:val="008F00C6"/>
    <w:rsid w:val="008F199C"/>
    <w:rsid w:val="008F2CF7"/>
    <w:rsid w:val="008F3090"/>
    <w:rsid w:val="008F506E"/>
    <w:rsid w:val="008F5BCE"/>
    <w:rsid w:val="008F5EB0"/>
    <w:rsid w:val="008F6E83"/>
    <w:rsid w:val="008F75F4"/>
    <w:rsid w:val="00901D5B"/>
    <w:rsid w:val="00902363"/>
    <w:rsid w:val="0090276E"/>
    <w:rsid w:val="00902A59"/>
    <w:rsid w:val="00902D80"/>
    <w:rsid w:val="00905203"/>
    <w:rsid w:val="009069EF"/>
    <w:rsid w:val="0091027E"/>
    <w:rsid w:val="00911367"/>
    <w:rsid w:val="00915D49"/>
    <w:rsid w:val="00915F08"/>
    <w:rsid w:val="009165EE"/>
    <w:rsid w:val="00917E3C"/>
    <w:rsid w:val="00917FE9"/>
    <w:rsid w:val="00921D17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29"/>
    <w:rsid w:val="00950691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134F"/>
    <w:rsid w:val="009943D8"/>
    <w:rsid w:val="0099459F"/>
    <w:rsid w:val="00994815"/>
    <w:rsid w:val="00995EE5"/>
    <w:rsid w:val="00997CD2"/>
    <w:rsid w:val="00997E51"/>
    <w:rsid w:val="009A090F"/>
    <w:rsid w:val="009A43FF"/>
    <w:rsid w:val="009A717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7A80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CED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0E75"/>
    <w:rsid w:val="009F11E6"/>
    <w:rsid w:val="009F2DB3"/>
    <w:rsid w:val="009F329A"/>
    <w:rsid w:val="009F3351"/>
    <w:rsid w:val="009F4208"/>
    <w:rsid w:val="009F623F"/>
    <w:rsid w:val="009F6C2A"/>
    <w:rsid w:val="00A041C6"/>
    <w:rsid w:val="00A06AC7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3046"/>
    <w:rsid w:val="00A3470F"/>
    <w:rsid w:val="00A37834"/>
    <w:rsid w:val="00A40BA5"/>
    <w:rsid w:val="00A41D82"/>
    <w:rsid w:val="00A42411"/>
    <w:rsid w:val="00A42D09"/>
    <w:rsid w:val="00A43B4F"/>
    <w:rsid w:val="00A457C4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93BE2"/>
    <w:rsid w:val="00AA0B2B"/>
    <w:rsid w:val="00AA0E1A"/>
    <w:rsid w:val="00AA13B5"/>
    <w:rsid w:val="00AB0097"/>
    <w:rsid w:val="00AB0448"/>
    <w:rsid w:val="00AB0CF3"/>
    <w:rsid w:val="00AB18D2"/>
    <w:rsid w:val="00AB1EB5"/>
    <w:rsid w:val="00AB3127"/>
    <w:rsid w:val="00AB69EC"/>
    <w:rsid w:val="00AB7F5F"/>
    <w:rsid w:val="00AC0C6C"/>
    <w:rsid w:val="00AC11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5FEB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3CCE"/>
    <w:rsid w:val="00B04700"/>
    <w:rsid w:val="00B0664A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3D11"/>
    <w:rsid w:val="00B33EE4"/>
    <w:rsid w:val="00B365B9"/>
    <w:rsid w:val="00B415D0"/>
    <w:rsid w:val="00B4250F"/>
    <w:rsid w:val="00B4407C"/>
    <w:rsid w:val="00B44C81"/>
    <w:rsid w:val="00B460AE"/>
    <w:rsid w:val="00B4652B"/>
    <w:rsid w:val="00B46E15"/>
    <w:rsid w:val="00B46F43"/>
    <w:rsid w:val="00B47E48"/>
    <w:rsid w:val="00B53BED"/>
    <w:rsid w:val="00B54AB0"/>
    <w:rsid w:val="00B552A1"/>
    <w:rsid w:val="00B55495"/>
    <w:rsid w:val="00B564E5"/>
    <w:rsid w:val="00B56709"/>
    <w:rsid w:val="00B57222"/>
    <w:rsid w:val="00B57756"/>
    <w:rsid w:val="00B57F22"/>
    <w:rsid w:val="00B61287"/>
    <w:rsid w:val="00B6192C"/>
    <w:rsid w:val="00B62208"/>
    <w:rsid w:val="00B62675"/>
    <w:rsid w:val="00B633A6"/>
    <w:rsid w:val="00B659FC"/>
    <w:rsid w:val="00B65C8D"/>
    <w:rsid w:val="00B66FDF"/>
    <w:rsid w:val="00B706DD"/>
    <w:rsid w:val="00B70C1F"/>
    <w:rsid w:val="00B71186"/>
    <w:rsid w:val="00B73C85"/>
    <w:rsid w:val="00B73CF4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4286"/>
    <w:rsid w:val="00B85168"/>
    <w:rsid w:val="00B865CC"/>
    <w:rsid w:val="00B8778F"/>
    <w:rsid w:val="00B87940"/>
    <w:rsid w:val="00B904BD"/>
    <w:rsid w:val="00B92D88"/>
    <w:rsid w:val="00B93562"/>
    <w:rsid w:val="00B955DD"/>
    <w:rsid w:val="00B95C50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2E99"/>
    <w:rsid w:val="00BD556A"/>
    <w:rsid w:val="00BD5B50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18FA"/>
    <w:rsid w:val="00C02863"/>
    <w:rsid w:val="00C02C14"/>
    <w:rsid w:val="00C031CC"/>
    <w:rsid w:val="00C036A3"/>
    <w:rsid w:val="00C03B38"/>
    <w:rsid w:val="00C06640"/>
    <w:rsid w:val="00C10A03"/>
    <w:rsid w:val="00C1478D"/>
    <w:rsid w:val="00C159D4"/>
    <w:rsid w:val="00C15D7A"/>
    <w:rsid w:val="00C1733F"/>
    <w:rsid w:val="00C17605"/>
    <w:rsid w:val="00C203B3"/>
    <w:rsid w:val="00C20C98"/>
    <w:rsid w:val="00C21AA9"/>
    <w:rsid w:val="00C22660"/>
    <w:rsid w:val="00C22F56"/>
    <w:rsid w:val="00C23AF1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4104"/>
    <w:rsid w:val="00C602A0"/>
    <w:rsid w:val="00C60384"/>
    <w:rsid w:val="00C60D49"/>
    <w:rsid w:val="00C61632"/>
    <w:rsid w:val="00C634C8"/>
    <w:rsid w:val="00C64016"/>
    <w:rsid w:val="00C64599"/>
    <w:rsid w:val="00C6495B"/>
    <w:rsid w:val="00C65495"/>
    <w:rsid w:val="00C67555"/>
    <w:rsid w:val="00C7025D"/>
    <w:rsid w:val="00C713A8"/>
    <w:rsid w:val="00C72AA2"/>
    <w:rsid w:val="00C7367B"/>
    <w:rsid w:val="00C75699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4E15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7DBD"/>
    <w:rsid w:val="00CF118A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B54"/>
    <w:rsid w:val="00D20169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6B9"/>
    <w:rsid w:val="00D317CE"/>
    <w:rsid w:val="00D3484B"/>
    <w:rsid w:val="00D34F74"/>
    <w:rsid w:val="00D34FA2"/>
    <w:rsid w:val="00D35DCA"/>
    <w:rsid w:val="00D36B12"/>
    <w:rsid w:val="00D37398"/>
    <w:rsid w:val="00D4017B"/>
    <w:rsid w:val="00D40642"/>
    <w:rsid w:val="00D441BB"/>
    <w:rsid w:val="00D443BA"/>
    <w:rsid w:val="00D461F8"/>
    <w:rsid w:val="00D5030D"/>
    <w:rsid w:val="00D506D0"/>
    <w:rsid w:val="00D51749"/>
    <w:rsid w:val="00D53AB8"/>
    <w:rsid w:val="00D548D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1A9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845"/>
    <w:rsid w:val="00DE7CF9"/>
    <w:rsid w:val="00DF0155"/>
    <w:rsid w:val="00DF0F03"/>
    <w:rsid w:val="00DF16D6"/>
    <w:rsid w:val="00DF353B"/>
    <w:rsid w:val="00DF36E2"/>
    <w:rsid w:val="00DF37B5"/>
    <w:rsid w:val="00DF37BA"/>
    <w:rsid w:val="00DF3C34"/>
    <w:rsid w:val="00DF4C77"/>
    <w:rsid w:val="00DF50BF"/>
    <w:rsid w:val="00DF534F"/>
    <w:rsid w:val="00DF6CAD"/>
    <w:rsid w:val="00DF7B0E"/>
    <w:rsid w:val="00E030DE"/>
    <w:rsid w:val="00E0358D"/>
    <w:rsid w:val="00E04B07"/>
    <w:rsid w:val="00E05132"/>
    <w:rsid w:val="00E05239"/>
    <w:rsid w:val="00E05940"/>
    <w:rsid w:val="00E05AEE"/>
    <w:rsid w:val="00E07059"/>
    <w:rsid w:val="00E10015"/>
    <w:rsid w:val="00E1013E"/>
    <w:rsid w:val="00E11AD9"/>
    <w:rsid w:val="00E12650"/>
    <w:rsid w:val="00E12D0A"/>
    <w:rsid w:val="00E13124"/>
    <w:rsid w:val="00E13981"/>
    <w:rsid w:val="00E14304"/>
    <w:rsid w:val="00E14EB5"/>
    <w:rsid w:val="00E1652E"/>
    <w:rsid w:val="00E176CC"/>
    <w:rsid w:val="00E17AB6"/>
    <w:rsid w:val="00E17E1B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0EC5"/>
    <w:rsid w:val="00E529BE"/>
    <w:rsid w:val="00E56029"/>
    <w:rsid w:val="00E563BC"/>
    <w:rsid w:val="00E56CB4"/>
    <w:rsid w:val="00E57ED6"/>
    <w:rsid w:val="00E60F62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6E0A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414"/>
    <w:rsid w:val="00EA07B1"/>
    <w:rsid w:val="00EA08A4"/>
    <w:rsid w:val="00EA31A2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2F4B"/>
    <w:rsid w:val="00EC33FD"/>
    <w:rsid w:val="00EC3C6C"/>
    <w:rsid w:val="00ED0DED"/>
    <w:rsid w:val="00ED240C"/>
    <w:rsid w:val="00ED4839"/>
    <w:rsid w:val="00ED496F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5BFA"/>
    <w:rsid w:val="00EF68E2"/>
    <w:rsid w:val="00F022E6"/>
    <w:rsid w:val="00F02818"/>
    <w:rsid w:val="00F03D6E"/>
    <w:rsid w:val="00F04504"/>
    <w:rsid w:val="00F05E48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33DD"/>
    <w:rsid w:val="00F34C50"/>
    <w:rsid w:val="00F3642B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3C1E"/>
    <w:rsid w:val="00F84276"/>
    <w:rsid w:val="00F852A3"/>
    <w:rsid w:val="00F863C7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57F7"/>
    <w:rsid w:val="00FB63CF"/>
    <w:rsid w:val="00FC1ABA"/>
    <w:rsid w:val="00FC237F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4927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586AE-CD70-4E04-A7E4-ADFF800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  <w:style w:type="table" w:customStyle="1" w:styleId="13">
    <w:name w:val="Сетка таблицы1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C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0B3100D741961A2860247FFDBEB9625240E3E1D9503A8E4AC66AEE1048332900F00453B7A33284669DF42A5g6k3J" TargetMode="External"/><Relationship Id="rId13" Type="http://schemas.openxmlformats.org/officeDocument/2006/relationships/hyperlink" Target="consultantplus://offline/ref=33F6529C488981BC76365CA3767A3DF658837A3DB9F48D2499E053118858373A6962D523D4693418638F6B2312E9945CE9C110FC44BB848432029243J42A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F6529C488981BC763642AE601663FE588F2738B8F18174C7B75546D708316F2922D376972D391B62843F7353B7CD0DAF8A1DFA58A78480J22DJ" TargetMode="External"/><Relationship Id="rId17" Type="http://schemas.openxmlformats.org/officeDocument/2006/relationships/hyperlink" Target="consultantplus://offline/ref=F642DBE2873096C4B8A1E39EC0D808FBA6A88C56CD55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F6529C488981BC76365CA3767A3DF658837A3DB9F68D279CE053118858373A6962D523D4693418638C682411E9945CE9C110FC44BB848432029243J42A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F6529C488981BC763642AE601663FE588D2C30BAF28174C7B75546D708316F3B228B7A972F27196591692215JE23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F6529C488981BC76365CA3767A3DF658837A3DB9F68E259EE253118858373A6962D523D4693418638F6B221FE9945CE9C110FC44BB848432029243J42AJ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33F6529C488981BC76365CA3767A3DF658837A3DB9F68E209CE353118858373A6962D523C6696C14638D752211FCC20DAFJ92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7113-863B-46D3-B2C7-DDB7BFA8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6440</TotalTime>
  <Pages>9</Pages>
  <Words>3894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930</cp:revision>
  <cp:lastPrinted>2025-05-13T04:29:00Z</cp:lastPrinted>
  <dcterms:created xsi:type="dcterms:W3CDTF">2014-03-12T09:51:00Z</dcterms:created>
  <dcterms:modified xsi:type="dcterms:W3CDTF">2025-06-11T05:29:00Z</dcterms:modified>
</cp:coreProperties>
</file>